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Patria Investments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Patria Investments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Nexus Way 4th floor, Camana Bay PO Box 757, Grand Cayman KY1-9006, Cayman Islands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0 shares or 0.0% of the 66,584,651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4487</Characters>
  <CharactersWithSpaces>5336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